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2D4" w:rsidRDefault="008D02D4">
      <w:pPr>
        <w:pStyle w:val="AralkYok"/>
        <w:jc w:val="center"/>
      </w:pPr>
      <w:r w:rsidRPr="008D02D4">
        <w:rPr>
          <w:rFonts w:ascii="Verdana" w:hAnsi="Verdana"/>
          <w:b/>
          <w:color w:val="262626"/>
          <w:sz w:val="52"/>
          <w:szCs w:val="52"/>
          <w:lang w:eastAsia="tr-TR"/>
        </w:rPr>
        <w:pict>
          <v:rect id="Dikdörtgen 3" o:spid="_x0000_s1027" alt="İSTANBUL BASKETBOL AKADEMİ&#10;KUŞADASI YAZ KAMPI 2013" style="position:absolute;left:0;text-align:left;margin-left:-4.1pt;margin-top:1.6pt;width:620.1pt;height:38pt;z-index:251659264;visibility:visible;mso-position-horizontal-relative:page;mso-position-vertical-relative:page" fillcolor="#d8d8d8" strokecolor="#7f7f7f" strokeweight="1.0584mm">
            <v:shadow on="t" color="#243f60" opacity=".5" origin="-.5,-.5" offset=".35281mm,.70561mm"/>
            <v:textbox style="mso-rotate-with-shape:t">
              <w:txbxContent>
                <w:p w:rsidR="008D02D4" w:rsidRDefault="0098779D">
                  <w:pPr>
                    <w:ind w:left="57"/>
                    <w:jc w:val="center"/>
                  </w:pPr>
                  <w:r>
                    <w:rPr>
                      <w:rFonts w:ascii="Candara" w:hAnsi="Candara"/>
                      <w:b/>
                      <w:color w:val="000000"/>
                      <w:sz w:val="48"/>
                      <w:szCs w:val="48"/>
                    </w:rPr>
                    <w:t>BUSINNES CHALLENGE CUP 2016-2017</w:t>
                  </w:r>
                </w:p>
              </w:txbxContent>
            </v:textbox>
            <w10:wrap anchorx="page" anchory="page"/>
          </v:rect>
        </w:pict>
      </w:r>
    </w:p>
    <w:p w:rsidR="008D02D4" w:rsidRDefault="008D02D4">
      <w:pPr>
        <w:pStyle w:val="AralkYok"/>
      </w:pPr>
      <w:r w:rsidRPr="008D02D4">
        <w:rPr>
          <w:rFonts w:ascii="Verdana" w:hAnsi="Verdana"/>
          <w:sz w:val="20"/>
          <w:szCs w:val="20"/>
          <w:lang w:eastAsia="tr-TR"/>
        </w:rPr>
        <w:pict>
          <v:shapetype id="_x0000_t32" coordsize="21600,21600" o:spt="32" o:oned="t" path="m,l21600,21600e" filled="f">
            <v:path arrowok="t" fillok="f" o:connecttype="none"/>
            <o:lock v:ext="edit" shapetype="t"/>
          </v:shapetype>
          <v:shape id="AutoShape 12" o:spid="_x0000_s1028" type="#_x0000_t32" style="position:absolute;margin-left:-68.2pt;margin-top:8pt;width:616.25pt;height:0;z-index:251657216;visibility:visible" o:connectortype="elbow" strokeweight=".35281mm"/>
        </w:pict>
      </w:r>
      <w:r w:rsidRPr="008D02D4">
        <w:rPr>
          <w:rFonts w:ascii="Verdana" w:hAnsi="Verdana"/>
          <w:sz w:val="20"/>
          <w:szCs w:val="20"/>
          <w:lang w:eastAsia="tr-TR"/>
        </w:rPr>
        <w:pict>
          <v:shape id="AutoShape 13" o:spid="_x0000_s1029" type="#_x0000_t32" style="position:absolute;margin-left:-57.85pt;margin-top:6.45pt;width:598.15pt;height:0;z-index:251658240;visibility:visible" o:connectortype="elbow" strokeweight=".35281mm"/>
        </w:pict>
      </w:r>
    </w:p>
    <w:p w:rsidR="008D02D4" w:rsidRDefault="00743C53">
      <w:pPr>
        <w:pStyle w:val="AralkYok"/>
        <w:jc w:val="center"/>
        <w:rPr>
          <w:rFonts w:ascii="Candara" w:hAnsi="Candara"/>
          <w:b/>
          <w:sz w:val="48"/>
          <w:szCs w:val="48"/>
          <w:lang w:eastAsia="tr-TR"/>
        </w:rPr>
      </w:pPr>
      <w:r>
        <w:rPr>
          <w:rFonts w:ascii="Candara" w:hAnsi="Candara"/>
          <w:b/>
          <w:sz w:val="48"/>
          <w:szCs w:val="48"/>
          <w:lang w:eastAsia="tr-TR"/>
        </w:rPr>
        <w:t>DİSİPLİN YÖNETMELİĞİ</w:t>
      </w:r>
    </w:p>
    <w:p w:rsidR="008D02D4" w:rsidRDefault="008D02D4">
      <w:pPr>
        <w:pStyle w:val="AralkYok"/>
        <w:rPr>
          <w:rFonts w:ascii="Candara" w:hAnsi="Candara"/>
          <w:b/>
          <w:sz w:val="24"/>
          <w:szCs w:val="24"/>
          <w:lang w:eastAsia="tr-TR"/>
        </w:rPr>
      </w:pPr>
    </w:p>
    <w:p w:rsidR="008D02D4" w:rsidRDefault="00743C53">
      <w:pPr>
        <w:pStyle w:val="Default"/>
        <w:rPr>
          <w:rFonts w:ascii="Candara" w:hAnsi="Candara"/>
          <w:sz w:val="22"/>
          <w:szCs w:val="22"/>
        </w:rPr>
      </w:pPr>
      <w:r>
        <w:rPr>
          <w:rFonts w:ascii="Candara" w:hAnsi="Candara"/>
          <w:sz w:val="22"/>
          <w:szCs w:val="22"/>
        </w:rPr>
        <w:t xml:space="preserve">Maç esnasında sporcular veya idareciler tarafından gerçekleştirilen kural dışı eylemlere uygulanacak olan cezalar, BCC Lig </w:t>
      </w:r>
      <w:r>
        <w:rPr>
          <w:rFonts w:ascii="Candara" w:hAnsi="Candara"/>
          <w:sz w:val="22"/>
          <w:szCs w:val="22"/>
        </w:rPr>
        <w:t>Kurulu tarafından belirlenir. Kurul, hakem ve gözlemci raporları ile tarafların savunmalarını dikkate alarak (gerekli görürse tarafları dinleyerek) karar verir. Kararlar, oy çokluğuyla verilir. Kendi takımı veya oyuncusu ile ilgili bir konuda ilgili şirket</w:t>
      </w:r>
      <w:r>
        <w:rPr>
          <w:rFonts w:ascii="Candara" w:hAnsi="Candara"/>
          <w:sz w:val="22"/>
          <w:szCs w:val="22"/>
        </w:rPr>
        <w:t xml:space="preserve">in BCC Lig Kurulu üyesi toplantıya ve oylamaya katılamaz. Bu takdirde yedek disiplin kurulu üyesi toplantıya davet edilir ve oylamaya katılır. </w:t>
      </w:r>
    </w:p>
    <w:p w:rsidR="008D02D4" w:rsidRDefault="008D02D4">
      <w:pPr>
        <w:pStyle w:val="Default"/>
        <w:spacing w:after="279"/>
        <w:rPr>
          <w:rFonts w:ascii="Candara" w:hAnsi="Candara"/>
          <w:b/>
          <w:bCs/>
          <w:sz w:val="22"/>
          <w:szCs w:val="22"/>
        </w:rPr>
      </w:pPr>
    </w:p>
    <w:p w:rsidR="008D02D4" w:rsidRDefault="00743C53">
      <w:pPr>
        <w:pStyle w:val="Default"/>
        <w:spacing w:after="279"/>
      </w:pPr>
      <w:r>
        <w:rPr>
          <w:rFonts w:ascii="Candara" w:hAnsi="Candara"/>
          <w:b/>
          <w:bCs/>
          <w:sz w:val="22"/>
          <w:szCs w:val="22"/>
        </w:rPr>
        <w:t xml:space="preserve">1. </w:t>
      </w:r>
      <w:r>
        <w:rPr>
          <w:rFonts w:ascii="Candara" w:hAnsi="Candara"/>
          <w:sz w:val="22"/>
          <w:szCs w:val="22"/>
        </w:rPr>
        <w:t xml:space="preserve">Maç esnasında yapılan kural dışı eylem nedeniyle hakem tarafından oyun dışı bırakılan sporcu </w:t>
      </w:r>
      <w:r>
        <w:rPr>
          <w:rFonts w:ascii="Candara" w:hAnsi="Candara" w:cs="Arial"/>
          <w:i/>
          <w:iCs/>
          <w:sz w:val="22"/>
          <w:szCs w:val="22"/>
        </w:rPr>
        <w:t>-iki sportmenli</w:t>
      </w:r>
      <w:r>
        <w:rPr>
          <w:rFonts w:ascii="Candara" w:hAnsi="Candara" w:cs="Arial"/>
          <w:i/>
          <w:iCs/>
          <w:sz w:val="22"/>
          <w:szCs w:val="22"/>
        </w:rPr>
        <w:t xml:space="preserve">k dışı faul alıp oyun dışı kalanlar </w:t>
      </w:r>
      <w:r w:rsidR="0098779D">
        <w:rPr>
          <w:rFonts w:ascii="Candara" w:hAnsi="Candara" w:cs="Arial"/>
          <w:i/>
          <w:iCs/>
          <w:sz w:val="22"/>
          <w:szCs w:val="22"/>
        </w:rPr>
        <w:t>DAHİL</w:t>
      </w:r>
      <w:r>
        <w:rPr>
          <w:rFonts w:ascii="Candara" w:hAnsi="Candara" w:cs="Arial"/>
          <w:i/>
          <w:iCs/>
          <w:sz w:val="22"/>
          <w:szCs w:val="22"/>
        </w:rPr>
        <w:t>-</w:t>
      </w:r>
      <w:r>
        <w:rPr>
          <w:rFonts w:ascii="Candara" w:hAnsi="Candara"/>
          <w:sz w:val="22"/>
          <w:szCs w:val="22"/>
        </w:rPr>
        <w:t xml:space="preserve"> gelecek ilk maçta takımında yer alamaz. BCC Lig Kurulu, meydana gelen olaya göre (3) maça kadar müsabakalardan geçici men cezası verebilir.</w:t>
      </w:r>
    </w:p>
    <w:p w:rsidR="008D02D4" w:rsidRDefault="00743C53">
      <w:pPr>
        <w:pStyle w:val="Default"/>
        <w:spacing w:after="279"/>
      </w:pPr>
      <w:r>
        <w:rPr>
          <w:rFonts w:ascii="Candara" w:hAnsi="Candara"/>
          <w:b/>
          <w:bCs/>
          <w:sz w:val="22"/>
          <w:szCs w:val="22"/>
        </w:rPr>
        <w:t xml:space="preserve">2. </w:t>
      </w:r>
      <w:r>
        <w:rPr>
          <w:rFonts w:ascii="Candara" w:hAnsi="Candara"/>
          <w:sz w:val="22"/>
          <w:szCs w:val="22"/>
        </w:rPr>
        <w:t>Sporculara, idarecilere, hake</w:t>
      </w:r>
      <w:r>
        <w:rPr>
          <w:rFonts w:ascii="Candara" w:hAnsi="Candara"/>
          <w:sz w:val="22"/>
          <w:szCs w:val="22"/>
        </w:rPr>
        <w:t>mlere, hakaret eden sporcu veya idarecilere; (1) ila (3) maça kadar müsabakalardan men cezası verilir. Eğer olayda, hakaret yanında müessir fiil de varsa (kasıtlı olarak yaralama, yumruk atma, tekme atma vs) BCC Lig Kurulu’nun alacağı karar neticesinde, sü</w:t>
      </w:r>
      <w:r>
        <w:rPr>
          <w:rFonts w:ascii="Candara" w:hAnsi="Candara"/>
          <w:sz w:val="22"/>
          <w:szCs w:val="22"/>
        </w:rPr>
        <w:t xml:space="preserve">rekli olarak müsabakalardan men cezası verilebilir. </w:t>
      </w:r>
    </w:p>
    <w:p w:rsidR="008D02D4" w:rsidRDefault="00743C53">
      <w:pPr>
        <w:pStyle w:val="Default"/>
        <w:spacing w:after="279"/>
      </w:pPr>
      <w:r>
        <w:rPr>
          <w:rFonts w:ascii="Candara" w:hAnsi="Candara"/>
          <w:b/>
          <w:bCs/>
          <w:sz w:val="22"/>
          <w:szCs w:val="22"/>
        </w:rPr>
        <w:t xml:space="preserve">3. </w:t>
      </w:r>
      <w:r>
        <w:rPr>
          <w:rFonts w:ascii="Candara" w:hAnsi="Candara"/>
          <w:sz w:val="22"/>
          <w:szCs w:val="22"/>
        </w:rPr>
        <w:t xml:space="preserve">Ceza gerektiren bir olay yaşanması halinde, maçın baş hakemi tarafından düzenlenen hakem raporu, ilgili oyuncunun takım iletişim sorumlusuna iletilir. Raporda adı geçen oyuncu veya idarecinin, yazılı </w:t>
      </w:r>
      <w:r>
        <w:rPr>
          <w:rFonts w:ascii="Candara" w:hAnsi="Candara"/>
          <w:sz w:val="22"/>
          <w:szCs w:val="22"/>
        </w:rPr>
        <w:t xml:space="preserve">savunmasını (2) iş günü içerisinde BCC’ye sunması gerekmektedir. Yazılı savunma gönderilmemesi halinde BCC Lig Kurulu, hakem raporu doğrultusunda karar verir. </w:t>
      </w:r>
    </w:p>
    <w:p w:rsidR="008D02D4" w:rsidRDefault="00743C53">
      <w:pPr>
        <w:pStyle w:val="Default"/>
      </w:pPr>
      <w:r>
        <w:rPr>
          <w:rFonts w:ascii="Candara" w:hAnsi="Candara"/>
          <w:b/>
          <w:bCs/>
          <w:sz w:val="22"/>
          <w:szCs w:val="22"/>
        </w:rPr>
        <w:t xml:space="preserve">4. </w:t>
      </w:r>
      <w:r>
        <w:rPr>
          <w:rFonts w:ascii="Candara" w:hAnsi="Candara"/>
          <w:sz w:val="22"/>
          <w:szCs w:val="22"/>
        </w:rPr>
        <w:t>Yönetmelikte belirtilen durumlar harici, cezai durum gerektiren koşullarda İlgili Branş Feder</w:t>
      </w:r>
      <w:r>
        <w:rPr>
          <w:rFonts w:ascii="Candara" w:hAnsi="Candara"/>
          <w:sz w:val="22"/>
          <w:szCs w:val="22"/>
        </w:rPr>
        <w:t xml:space="preserve">asyonunun Disiplin Yönetmeliği kuralları geçerlidir. </w:t>
      </w:r>
    </w:p>
    <w:p w:rsidR="008D02D4" w:rsidRDefault="008D02D4">
      <w:pPr>
        <w:pStyle w:val="Default"/>
        <w:rPr>
          <w:rFonts w:ascii="Candara" w:hAnsi="Candara"/>
          <w:sz w:val="22"/>
          <w:szCs w:val="22"/>
        </w:rPr>
      </w:pPr>
    </w:p>
    <w:p w:rsidR="008D02D4" w:rsidRPr="0098779D" w:rsidRDefault="00743C53" w:rsidP="0098779D">
      <w:r>
        <w:rPr>
          <w:rFonts w:ascii="Candara" w:hAnsi="Candara"/>
          <w:i/>
          <w:iCs/>
        </w:rPr>
        <w:t>Meydana gelen istenmeyen olaylar hakkında ilgili takımın bağlı olduğu kulüp yönetimine, kararın bir sureti</w:t>
      </w:r>
      <w:r w:rsidR="0098779D">
        <w:rPr>
          <w:rFonts w:ascii="Candara" w:hAnsi="Candara"/>
          <w:i/>
          <w:iCs/>
        </w:rPr>
        <w:t xml:space="preserve"> gönderilir ve diğer kulüplere</w:t>
      </w:r>
      <w:r>
        <w:rPr>
          <w:rFonts w:ascii="Candara" w:hAnsi="Candara"/>
          <w:i/>
          <w:iCs/>
        </w:rPr>
        <w:t xml:space="preserve"> de duyurulur.</w:t>
      </w:r>
    </w:p>
    <w:sectPr w:rsidR="008D02D4" w:rsidRPr="0098779D" w:rsidSect="008D02D4">
      <w:pgSz w:w="11906" w:h="16838"/>
      <w:pgMar w:top="1077" w:right="1418" w:bottom="232"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C53" w:rsidRDefault="00743C53" w:rsidP="008D02D4">
      <w:pPr>
        <w:spacing w:after="0" w:line="240" w:lineRule="auto"/>
      </w:pPr>
      <w:r>
        <w:separator/>
      </w:r>
    </w:p>
  </w:endnote>
  <w:endnote w:type="continuationSeparator" w:id="0">
    <w:p w:rsidR="00743C53" w:rsidRDefault="00743C53" w:rsidP="008D0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C53" w:rsidRDefault="00743C53" w:rsidP="008D02D4">
      <w:pPr>
        <w:spacing w:after="0" w:line="240" w:lineRule="auto"/>
      </w:pPr>
      <w:r w:rsidRPr="008D02D4">
        <w:rPr>
          <w:color w:val="000000"/>
        </w:rPr>
        <w:separator/>
      </w:r>
    </w:p>
  </w:footnote>
  <w:footnote w:type="continuationSeparator" w:id="0">
    <w:p w:rsidR="00743C53" w:rsidRDefault="00743C53" w:rsidP="008D02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autoHyphenation/>
  <w:hyphenationZone w:val="425"/>
  <w:characterSpacingControl w:val="doNotCompress"/>
  <w:footnotePr>
    <w:footnote w:id="-1"/>
    <w:footnote w:id="0"/>
  </w:footnotePr>
  <w:endnotePr>
    <w:endnote w:id="-1"/>
    <w:endnote w:id="0"/>
  </w:endnotePr>
  <w:compat/>
  <w:rsids>
    <w:rsidRoot w:val="008D02D4"/>
    <w:rsid w:val="00743C53"/>
    <w:rsid w:val="008D02D4"/>
    <w:rsid w:val="009877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02D4"/>
    <w:pPr>
      <w:suppressAutoHyphens/>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rsid w:val="008D02D4"/>
    <w:pPr>
      <w:suppressAutoHyphens/>
    </w:pPr>
    <w:rPr>
      <w:sz w:val="22"/>
      <w:szCs w:val="22"/>
      <w:lang w:eastAsia="en-US"/>
    </w:rPr>
  </w:style>
  <w:style w:type="character" w:styleId="Kpr">
    <w:name w:val="Hyperlink"/>
    <w:basedOn w:val="VarsaylanParagrafYazTipi"/>
    <w:rsid w:val="008D02D4"/>
    <w:rPr>
      <w:color w:val="0000FF"/>
      <w:u w:val="single"/>
    </w:rPr>
  </w:style>
  <w:style w:type="paragraph" w:styleId="GvdeMetni">
    <w:name w:val="Body Text"/>
    <w:basedOn w:val="Normal"/>
    <w:rsid w:val="008D02D4"/>
    <w:pPr>
      <w:spacing w:after="0" w:line="240" w:lineRule="auto"/>
      <w:jc w:val="both"/>
    </w:pPr>
    <w:rPr>
      <w:rFonts w:ascii="Times New Roman" w:eastAsia="Times New Roman" w:hAnsi="Times New Roman"/>
      <w:sz w:val="24"/>
      <w:szCs w:val="24"/>
    </w:rPr>
  </w:style>
  <w:style w:type="character" w:customStyle="1" w:styleId="GvdeMetniChar">
    <w:name w:val="Gövde Metni Char"/>
    <w:basedOn w:val="VarsaylanParagrafYazTipi"/>
    <w:rsid w:val="008D02D4"/>
    <w:rPr>
      <w:rFonts w:ascii="Times New Roman" w:eastAsia="Times New Roman" w:hAnsi="Times New Roman"/>
      <w:sz w:val="24"/>
      <w:szCs w:val="24"/>
      <w:lang w:eastAsia="en-US"/>
    </w:rPr>
  </w:style>
  <w:style w:type="paragraph" w:styleId="ListeParagraf">
    <w:name w:val="List Paragraph"/>
    <w:basedOn w:val="Normal"/>
    <w:rsid w:val="008D02D4"/>
    <w:pPr>
      <w:spacing w:line="288" w:lineRule="auto"/>
      <w:ind w:left="720"/>
    </w:pPr>
    <w:rPr>
      <w:rFonts w:eastAsia="Times New Roman"/>
      <w:i/>
      <w:iCs/>
      <w:sz w:val="20"/>
      <w:szCs w:val="20"/>
      <w:lang w:val="en-US" w:bidi="en-US"/>
    </w:rPr>
  </w:style>
  <w:style w:type="paragraph" w:customStyle="1" w:styleId="Default">
    <w:name w:val="Default"/>
    <w:rsid w:val="008D02D4"/>
    <w:pPr>
      <w:suppressAutoHyphens/>
      <w:autoSpaceDE w:val="0"/>
    </w:pPr>
    <w:rPr>
      <w:rFonts w:cs="Calibri"/>
      <w:color w:val="000000"/>
      <w:sz w:val="24"/>
      <w:szCs w:val="24"/>
      <w:lang w:eastAsia="en-US"/>
    </w:rPr>
  </w:style>
  <w:style w:type="paragraph" w:styleId="BalonMetni">
    <w:name w:val="Balloon Text"/>
    <w:basedOn w:val="Normal"/>
    <w:rsid w:val="008D02D4"/>
    <w:pPr>
      <w:spacing w:after="0" w:line="240" w:lineRule="auto"/>
    </w:pPr>
    <w:rPr>
      <w:rFonts w:ascii="Tahoma" w:hAnsi="Tahoma" w:cs="Tahoma"/>
      <w:sz w:val="16"/>
      <w:szCs w:val="16"/>
    </w:rPr>
  </w:style>
  <w:style w:type="character" w:customStyle="1" w:styleId="BalonMetniChar">
    <w:name w:val="Balon Metni Char"/>
    <w:basedOn w:val="VarsaylanParagrafYazTipi"/>
    <w:rsid w:val="008D02D4"/>
    <w:rPr>
      <w:rFonts w:ascii="Tahoma" w:hAnsi="Tahoma" w:cs="Tahoma"/>
      <w:sz w:val="16"/>
      <w:szCs w:val="16"/>
      <w:lang w:eastAsia="en-US"/>
    </w:rPr>
  </w:style>
  <w:style w:type="character" w:customStyle="1" w:styleId="BalloonTextChar">
    <w:name w:val="Balloon Text Char"/>
    <w:basedOn w:val="VarsaylanParagrafYazTipi"/>
    <w:rsid w:val="008D02D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Turgut</dc:creator>
  <cp:lastModifiedBy>PC</cp:lastModifiedBy>
  <cp:revision>2</cp:revision>
  <cp:lastPrinted>2016-10-24T15:21:00Z</cp:lastPrinted>
  <dcterms:created xsi:type="dcterms:W3CDTF">2016-10-24T15:21:00Z</dcterms:created>
  <dcterms:modified xsi:type="dcterms:W3CDTF">2016-10-24T15:21:00Z</dcterms:modified>
</cp:coreProperties>
</file>